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997D" w14:textId="196F5DE2" w:rsidR="008A18D9" w:rsidRDefault="004546F9" w:rsidP="00590A60">
      <w:pPr>
        <w:spacing w:after="160" w:line="276" w:lineRule="auto"/>
        <w:rPr>
          <w:rFonts w:asciiTheme="minorHAnsi" w:hAnsiTheme="minorHAnsi"/>
          <w:b/>
          <w:color w:val="0F4F8C"/>
          <w:sz w:val="40"/>
          <w:szCs w:val="40"/>
          <w:lang w:val="en-US"/>
        </w:rPr>
      </w:pPr>
      <w:bookmarkStart w:id="0" w:name="_Hlk535239928"/>
      <w:r>
        <w:rPr>
          <w:rFonts w:asciiTheme="minorHAnsi" w:hAnsiTheme="minorHAnsi"/>
          <w:b/>
          <w:color w:val="0F4F8C"/>
          <w:sz w:val="40"/>
          <w:szCs w:val="40"/>
          <w:lang w:val="en-US"/>
        </w:rPr>
        <w:t xml:space="preserve">DevOps </w:t>
      </w:r>
      <w:r w:rsidR="003C1C57">
        <w:rPr>
          <w:rFonts w:asciiTheme="minorHAnsi" w:hAnsiTheme="minorHAnsi"/>
          <w:b/>
          <w:color w:val="0F4F8C"/>
          <w:sz w:val="40"/>
          <w:szCs w:val="40"/>
          <w:lang w:val="en-US"/>
        </w:rPr>
        <w:t>Engineer</w:t>
      </w:r>
    </w:p>
    <w:p w14:paraId="59FE3CAE" w14:textId="622E40D8" w:rsidR="008A18D9" w:rsidRDefault="008A18D9" w:rsidP="00590A60">
      <w:pPr>
        <w:spacing w:line="276" w:lineRule="auto"/>
        <w:rPr>
          <w:rFonts w:asciiTheme="minorHAnsi" w:hAnsiTheme="minorHAnsi"/>
          <w:b/>
          <w:color w:val="0F4F8C"/>
          <w:sz w:val="26"/>
          <w:szCs w:val="26"/>
          <w:lang w:val="en-US"/>
        </w:rPr>
      </w:pPr>
      <w:r>
        <w:rPr>
          <w:rFonts w:asciiTheme="minorHAnsi" w:hAnsiTheme="minorHAnsi"/>
          <w:b/>
          <w:color w:val="0F4F8C"/>
          <w:sz w:val="26"/>
          <w:szCs w:val="26"/>
          <w:lang w:val="en-US"/>
        </w:rPr>
        <w:t>The position</w:t>
      </w:r>
    </w:p>
    <w:p w14:paraId="237A9083" w14:textId="77777777" w:rsidR="004546F9" w:rsidRDefault="004546F9" w:rsidP="00590A60">
      <w:pPr>
        <w:spacing w:line="276" w:lineRule="auto"/>
        <w:rPr>
          <w:rFonts w:asciiTheme="minorHAnsi" w:hAnsiTheme="minorHAnsi"/>
          <w:b/>
          <w:color w:val="0F4F8C"/>
          <w:sz w:val="26"/>
          <w:szCs w:val="26"/>
          <w:lang w:val="en-US"/>
        </w:rPr>
      </w:pPr>
    </w:p>
    <w:p w14:paraId="715FA740" w14:textId="17E869F0" w:rsidR="004546F9" w:rsidRDefault="004546F9" w:rsidP="004546F9">
      <w:pPr>
        <w:pStyle w:val="NormalWeb"/>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 xml:space="preserve">Hottinger Bruel &amp; Kjaer Solutions LLC is looking for a talented </w:t>
      </w:r>
      <w:r>
        <w:rPr>
          <w:rFonts w:ascii="Roboto" w:hAnsi="Roboto"/>
          <w:b/>
          <w:bCs/>
          <w:color w:val="4A4A4A"/>
          <w:sz w:val="21"/>
          <w:szCs w:val="21"/>
          <w:bdr w:val="none" w:sz="0" w:space="0" w:color="auto" w:frame="1"/>
        </w:rPr>
        <w:t>DevOps Engineer</w:t>
      </w:r>
      <w:r>
        <w:rPr>
          <w:rFonts w:ascii="Roboto" w:hAnsi="Roboto"/>
          <w:color w:val="4A4A4A"/>
          <w:sz w:val="21"/>
          <w:szCs w:val="21"/>
        </w:rPr>
        <w:t xml:space="preserve"> to join our fast-growing team.  We combine our expertise in reliability, durability, advanced </w:t>
      </w:r>
      <w:r>
        <w:rPr>
          <w:rFonts w:ascii="Roboto" w:hAnsi="Roboto"/>
          <w:color w:val="4A4A4A"/>
          <w:sz w:val="21"/>
          <w:szCs w:val="21"/>
        </w:rPr>
        <w:t>modelling,</w:t>
      </w:r>
      <w:r>
        <w:rPr>
          <w:rFonts w:ascii="Roboto" w:hAnsi="Roboto"/>
          <w:color w:val="4A4A4A"/>
          <w:sz w:val="21"/>
          <w:szCs w:val="21"/>
        </w:rPr>
        <w:t xml:space="preserve"> and software engineering to provide Asset Performance Management Solutions, some of which include Machine Learning Model-driven Predictive Analytics.  You will be joining an active, </w:t>
      </w:r>
      <w:r>
        <w:rPr>
          <w:rFonts w:ascii="Roboto" w:hAnsi="Roboto"/>
          <w:color w:val="4A4A4A"/>
          <w:sz w:val="21"/>
          <w:szCs w:val="21"/>
        </w:rPr>
        <w:t>dynamic,</w:t>
      </w:r>
      <w:r>
        <w:rPr>
          <w:rFonts w:ascii="Roboto" w:hAnsi="Roboto"/>
          <w:color w:val="4A4A4A"/>
          <w:sz w:val="21"/>
          <w:szCs w:val="21"/>
        </w:rPr>
        <w:t xml:space="preserve"> and growing software design, </w:t>
      </w:r>
      <w:r>
        <w:rPr>
          <w:rFonts w:ascii="Roboto" w:hAnsi="Roboto"/>
          <w:color w:val="4A4A4A"/>
          <w:sz w:val="21"/>
          <w:szCs w:val="21"/>
        </w:rPr>
        <w:t>development,</w:t>
      </w:r>
      <w:r>
        <w:rPr>
          <w:rFonts w:ascii="Roboto" w:hAnsi="Roboto"/>
          <w:color w:val="4A4A4A"/>
          <w:sz w:val="21"/>
          <w:szCs w:val="21"/>
        </w:rPr>
        <w:t xml:space="preserve"> and configuration team to rapidly create and deploy innovative digital software solutions. This includes working with a team alongside subject matter experts, project managers and product managers to implement innovative solutions using the latest technology and approaches.</w:t>
      </w:r>
    </w:p>
    <w:p w14:paraId="027DAC22" w14:textId="77777777" w:rsidR="00C2551A" w:rsidRDefault="00C2551A" w:rsidP="00C2551A">
      <w:pPr>
        <w:spacing w:before="480" w:after="160" w:line="276" w:lineRule="auto"/>
        <w:rPr>
          <w:rFonts w:asciiTheme="minorHAnsi" w:hAnsiTheme="minorHAnsi"/>
          <w:b/>
          <w:color w:val="0F4F8C"/>
          <w:sz w:val="26"/>
          <w:szCs w:val="26"/>
          <w:lang w:val="en-US"/>
        </w:rPr>
      </w:pPr>
      <w:r>
        <w:rPr>
          <w:rFonts w:asciiTheme="minorHAnsi" w:hAnsiTheme="minorHAnsi"/>
          <w:b/>
          <w:color w:val="0F4F8C"/>
          <w:sz w:val="26"/>
          <w:szCs w:val="26"/>
          <w:lang w:val="en-US"/>
        </w:rPr>
        <w:t xml:space="preserve">Primary responsibilities </w:t>
      </w:r>
    </w:p>
    <w:p w14:paraId="0827EDA2" w14:textId="6E2FF628" w:rsidR="004546F9" w:rsidRDefault="004546F9" w:rsidP="004546F9">
      <w:pPr>
        <w:pStyle w:val="NormalWeb"/>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You will be responsible for:</w:t>
      </w:r>
    </w:p>
    <w:p w14:paraId="41033D1D" w14:textId="77777777" w:rsidR="004546F9" w:rsidRDefault="004546F9" w:rsidP="004546F9">
      <w:pPr>
        <w:pStyle w:val="NormalWeb"/>
        <w:shd w:val="clear" w:color="auto" w:fill="FFFFFF"/>
        <w:spacing w:before="0" w:beforeAutospacing="0" w:after="0" w:afterAutospacing="0"/>
        <w:textAlignment w:val="baseline"/>
        <w:rPr>
          <w:rFonts w:ascii="Roboto" w:hAnsi="Roboto"/>
          <w:color w:val="4A4A4A"/>
          <w:sz w:val="21"/>
          <w:szCs w:val="21"/>
        </w:rPr>
      </w:pPr>
    </w:p>
    <w:p w14:paraId="7ED411AD" w14:textId="7883FFB3" w:rsidR="004546F9" w:rsidRDefault="004546F9" w:rsidP="004546F9">
      <w:pPr>
        <w:pStyle w:val="NormalWeb"/>
        <w:numPr>
          <w:ilvl w:val="0"/>
          <w:numId w:val="8"/>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 xml:space="preserve">Software solution design, </w:t>
      </w:r>
      <w:r>
        <w:rPr>
          <w:rFonts w:ascii="Roboto" w:hAnsi="Roboto"/>
          <w:color w:val="4A4A4A"/>
          <w:sz w:val="21"/>
          <w:szCs w:val="21"/>
        </w:rPr>
        <w:t>configuration,</w:t>
      </w:r>
      <w:r>
        <w:rPr>
          <w:rFonts w:ascii="Roboto" w:hAnsi="Roboto"/>
          <w:color w:val="4A4A4A"/>
          <w:sz w:val="21"/>
          <w:szCs w:val="21"/>
        </w:rPr>
        <w:t xml:space="preserve"> and installation</w:t>
      </w:r>
    </w:p>
    <w:p w14:paraId="28B71209" w14:textId="77777777" w:rsidR="004546F9" w:rsidRDefault="004546F9" w:rsidP="004546F9">
      <w:pPr>
        <w:pStyle w:val="NormalWeb"/>
        <w:numPr>
          <w:ilvl w:val="0"/>
          <w:numId w:val="8"/>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Manage program CI/CD and develop robust and secure deployment solutions for customers.</w:t>
      </w:r>
    </w:p>
    <w:p w14:paraId="123BA43C" w14:textId="77777777" w:rsidR="004546F9" w:rsidRDefault="004546F9" w:rsidP="004546F9">
      <w:pPr>
        <w:pStyle w:val="NormalWeb"/>
        <w:numPr>
          <w:ilvl w:val="0"/>
          <w:numId w:val="8"/>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Assist Project Lead in collaborating with customers to understand their requirements and translate them into system implementations</w:t>
      </w:r>
    </w:p>
    <w:p w14:paraId="151857C8" w14:textId="77777777" w:rsidR="004546F9" w:rsidRDefault="004546F9" w:rsidP="004546F9">
      <w:pPr>
        <w:pStyle w:val="NormalWeb"/>
        <w:numPr>
          <w:ilvl w:val="0"/>
          <w:numId w:val="8"/>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Work with client Enterprise Architects, integrating the solutions into client enterprise environments</w:t>
      </w:r>
    </w:p>
    <w:p w14:paraId="61EC6028" w14:textId="77777777" w:rsidR="004546F9" w:rsidRDefault="004546F9" w:rsidP="004546F9">
      <w:pPr>
        <w:pStyle w:val="NormalWeb"/>
        <w:numPr>
          <w:ilvl w:val="0"/>
          <w:numId w:val="8"/>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Collaborate with our wider organizational software development and configuration teams to help streamline future implementations and software products</w:t>
      </w:r>
    </w:p>
    <w:p w14:paraId="4431C9D4" w14:textId="77777777" w:rsidR="004546F9" w:rsidRDefault="004546F9" w:rsidP="004546F9">
      <w:pPr>
        <w:pStyle w:val="NormalWeb"/>
        <w:numPr>
          <w:ilvl w:val="0"/>
          <w:numId w:val="8"/>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Work with project and product managers to achieve on-time, on-cost delivery</w:t>
      </w:r>
    </w:p>
    <w:p w14:paraId="4518A80D" w14:textId="41F22E11" w:rsidR="004546F9" w:rsidRDefault="004546F9" w:rsidP="004546F9">
      <w:pPr>
        <w:pStyle w:val="NormalWeb"/>
        <w:numPr>
          <w:ilvl w:val="0"/>
          <w:numId w:val="8"/>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 xml:space="preserve">Presentations to team members, </w:t>
      </w:r>
      <w:r>
        <w:rPr>
          <w:rFonts w:ascii="Roboto" w:hAnsi="Roboto"/>
          <w:color w:val="4A4A4A"/>
          <w:sz w:val="21"/>
          <w:szCs w:val="21"/>
        </w:rPr>
        <w:t>management,</w:t>
      </w:r>
      <w:r>
        <w:rPr>
          <w:rFonts w:ascii="Roboto" w:hAnsi="Roboto"/>
          <w:color w:val="4A4A4A"/>
          <w:sz w:val="21"/>
          <w:szCs w:val="21"/>
        </w:rPr>
        <w:t xml:space="preserve"> and customers</w:t>
      </w:r>
    </w:p>
    <w:p w14:paraId="5DF3D2FD" w14:textId="77777777" w:rsidR="004546F9" w:rsidRDefault="004546F9" w:rsidP="004546F9">
      <w:pPr>
        <w:pStyle w:val="NormalWeb"/>
        <w:numPr>
          <w:ilvl w:val="0"/>
          <w:numId w:val="8"/>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Other duties as needed</w:t>
      </w:r>
    </w:p>
    <w:p w14:paraId="188A0137" w14:textId="77777777" w:rsidR="00C2551A" w:rsidRDefault="00C2551A" w:rsidP="00C2551A">
      <w:pPr>
        <w:spacing w:before="480" w:line="276" w:lineRule="auto"/>
        <w:rPr>
          <w:rFonts w:asciiTheme="minorHAnsi" w:hAnsiTheme="minorHAnsi"/>
          <w:b/>
          <w:color w:val="0F4F8C"/>
          <w:sz w:val="26"/>
          <w:szCs w:val="26"/>
          <w:lang w:val="en-US"/>
        </w:rPr>
      </w:pPr>
      <w:r>
        <w:rPr>
          <w:rFonts w:asciiTheme="minorHAnsi" w:hAnsiTheme="minorHAnsi"/>
          <w:b/>
          <w:color w:val="0F4F8C"/>
          <w:sz w:val="26"/>
          <w:szCs w:val="26"/>
          <w:lang w:val="en-US"/>
        </w:rPr>
        <w:t xml:space="preserve">Professional qualifications </w:t>
      </w:r>
    </w:p>
    <w:p w14:paraId="470C6B28" w14:textId="77777777" w:rsidR="004546F9" w:rsidRDefault="004546F9" w:rsidP="004546F9">
      <w:pPr>
        <w:pStyle w:val="NormalWeb"/>
        <w:shd w:val="clear" w:color="auto" w:fill="FFFFFF"/>
        <w:spacing w:before="0" w:beforeAutospacing="0" w:after="0" w:afterAutospacing="0"/>
        <w:textAlignment w:val="baseline"/>
        <w:rPr>
          <w:rFonts w:ascii="Roboto" w:hAnsi="Roboto"/>
          <w:color w:val="4A4A4A"/>
          <w:sz w:val="21"/>
          <w:szCs w:val="21"/>
        </w:rPr>
      </w:pPr>
    </w:p>
    <w:p w14:paraId="79DE123B" w14:textId="77777777" w:rsidR="004546F9" w:rsidRDefault="004546F9" w:rsidP="004546F9">
      <w:pPr>
        <w:pStyle w:val="NormalWeb"/>
        <w:numPr>
          <w:ilvl w:val="0"/>
          <w:numId w:val="9"/>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A Bachelor or Master of Science degree in Computer Engineering or Computer Science with an aptitude for engineering applications</w:t>
      </w:r>
    </w:p>
    <w:p w14:paraId="576E4E27" w14:textId="4A34D894" w:rsidR="004546F9" w:rsidRDefault="004546F9" w:rsidP="004546F9">
      <w:pPr>
        <w:pStyle w:val="NormalWeb"/>
        <w:numPr>
          <w:ilvl w:val="0"/>
          <w:numId w:val="9"/>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A minimum of 3-5 years of relevant experience and related technology professional certifications</w:t>
      </w:r>
    </w:p>
    <w:p w14:paraId="68658F0A" w14:textId="77777777" w:rsidR="004546F9" w:rsidRDefault="004546F9" w:rsidP="004546F9">
      <w:pPr>
        <w:pStyle w:val="NormalWeb"/>
        <w:shd w:val="clear" w:color="auto" w:fill="FFFFFF"/>
        <w:spacing w:before="0" w:beforeAutospacing="0" w:after="0" w:afterAutospacing="0"/>
        <w:ind w:left="720"/>
        <w:textAlignment w:val="baseline"/>
        <w:rPr>
          <w:rFonts w:ascii="Roboto" w:hAnsi="Roboto"/>
          <w:color w:val="4A4A4A"/>
          <w:sz w:val="21"/>
          <w:szCs w:val="21"/>
        </w:rPr>
      </w:pPr>
    </w:p>
    <w:p w14:paraId="3DB91D96" w14:textId="60855FD6" w:rsidR="004546F9" w:rsidRDefault="003D7AE0" w:rsidP="003D7AE0">
      <w:pPr>
        <w:spacing w:line="276" w:lineRule="auto"/>
        <w:rPr>
          <w:rFonts w:ascii="Roboto" w:hAnsi="Roboto"/>
          <w:b/>
          <w:bCs/>
          <w:color w:val="4A4A4A"/>
          <w:sz w:val="21"/>
          <w:szCs w:val="21"/>
          <w:bdr w:val="none" w:sz="0" w:space="0" w:color="auto" w:frame="1"/>
        </w:rPr>
      </w:pPr>
      <w:r>
        <w:rPr>
          <w:rFonts w:asciiTheme="minorHAnsi" w:hAnsiTheme="minorHAnsi"/>
          <w:b/>
          <w:color w:val="0F4F8C"/>
          <w:sz w:val="26"/>
          <w:szCs w:val="26"/>
          <w:lang w:val="en-US"/>
        </w:rPr>
        <w:t>Personal skills</w:t>
      </w:r>
    </w:p>
    <w:p w14:paraId="198488DE" w14:textId="77777777" w:rsidR="00495EFC" w:rsidRDefault="00495EFC" w:rsidP="004546F9">
      <w:pPr>
        <w:pStyle w:val="NormalWeb"/>
        <w:shd w:val="clear" w:color="auto" w:fill="FFFFFF"/>
        <w:spacing w:before="0" w:beforeAutospacing="0" w:after="0" w:afterAutospacing="0"/>
        <w:textAlignment w:val="baseline"/>
        <w:rPr>
          <w:rFonts w:ascii="Roboto" w:hAnsi="Roboto"/>
          <w:color w:val="4A4A4A"/>
          <w:sz w:val="21"/>
          <w:szCs w:val="21"/>
        </w:rPr>
      </w:pPr>
    </w:p>
    <w:p w14:paraId="01B0E128"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US Citizens Only (REQUIREMENT)</w:t>
      </w:r>
    </w:p>
    <w:p w14:paraId="79BA70F4"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Exceptional command of all facets of Gitlab (or equivalent) particularly constructing and maintaining build and deployment pipelines</w:t>
      </w:r>
    </w:p>
    <w:p w14:paraId="008C2E0B"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Proficiency with designing Identity and Access Management solutions</w:t>
      </w:r>
    </w:p>
    <w:p w14:paraId="3A25F652" w14:textId="77777777" w:rsidR="006A7464" w:rsidRDefault="004546F9" w:rsidP="007171E2">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sidRPr="006A7464">
        <w:rPr>
          <w:rFonts w:ascii="Roboto" w:hAnsi="Roboto"/>
          <w:color w:val="4A4A4A"/>
          <w:sz w:val="21"/>
          <w:szCs w:val="21"/>
        </w:rPr>
        <w:t>Solid understanding of scripting and modern Web based programming architectures and implementations</w:t>
      </w:r>
    </w:p>
    <w:p w14:paraId="68AAFAB9" w14:textId="77777777" w:rsidR="006A7464" w:rsidRDefault="006A7464" w:rsidP="006A7464">
      <w:pPr>
        <w:pStyle w:val="NormalWeb"/>
        <w:shd w:val="clear" w:color="auto" w:fill="FFFFFF"/>
        <w:spacing w:before="0" w:beforeAutospacing="0" w:after="0" w:afterAutospacing="0"/>
        <w:ind w:left="720"/>
        <w:textAlignment w:val="baseline"/>
        <w:rPr>
          <w:rFonts w:ascii="Roboto" w:hAnsi="Roboto"/>
          <w:color w:val="4A4A4A"/>
          <w:sz w:val="21"/>
          <w:szCs w:val="21"/>
        </w:rPr>
      </w:pPr>
    </w:p>
    <w:p w14:paraId="4D667414" w14:textId="5D678D77" w:rsidR="004546F9" w:rsidRPr="006A7464" w:rsidRDefault="004546F9" w:rsidP="007171E2">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sidRPr="006A7464">
        <w:rPr>
          <w:rFonts w:ascii="Roboto" w:hAnsi="Roboto"/>
          <w:color w:val="4A4A4A"/>
          <w:sz w:val="21"/>
          <w:szCs w:val="21"/>
        </w:rPr>
        <w:t xml:space="preserve">Experience with database configuration, </w:t>
      </w:r>
      <w:proofErr w:type="gramStart"/>
      <w:r w:rsidRPr="006A7464">
        <w:rPr>
          <w:rFonts w:ascii="Roboto" w:hAnsi="Roboto"/>
          <w:color w:val="4A4A4A"/>
          <w:sz w:val="21"/>
          <w:szCs w:val="21"/>
        </w:rPr>
        <w:t>design</w:t>
      </w:r>
      <w:proofErr w:type="gramEnd"/>
      <w:r w:rsidRPr="006A7464">
        <w:rPr>
          <w:rFonts w:ascii="Roboto" w:hAnsi="Roboto"/>
          <w:color w:val="4A4A4A"/>
          <w:sz w:val="21"/>
          <w:szCs w:val="21"/>
        </w:rPr>
        <w:t xml:space="preserve"> and performance tuning</w:t>
      </w:r>
    </w:p>
    <w:p w14:paraId="6E800EBF"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Ability to translate business requirements into solution implementations</w:t>
      </w:r>
    </w:p>
    <w:p w14:paraId="41C2B810"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Experience with one or more of the following technologies in each category:</w:t>
      </w:r>
    </w:p>
    <w:p w14:paraId="661C0F42" w14:textId="77777777" w:rsidR="004546F9" w:rsidRDefault="004546F9" w:rsidP="004546F9">
      <w:pPr>
        <w:pStyle w:val="NormalWeb"/>
        <w:numPr>
          <w:ilvl w:val="1"/>
          <w:numId w:val="10"/>
        </w:numPr>
        <w:shd w:val="clear" w:color="auto" w:fill="FFFFFF"/>
        <w:spacing w:before="0" w:beforeAutospacing="0" w:after="0" w:afterAutospacing="0"/>
        <w:ind w:left="1665"/>
        <w:textAlignment w:val="baseline"/>
        <w:rPr>
          <w:rFonts w:ascii="Roboto" w:hAnsi="Roboto"/>
          <w:color w:val="4A4A4A"/>
          <w:sz w:val="21"/>
          <w:szCs w:val="21"/>
        </w:rPr>
      </w:pPr>
      <w:r>
        <w:rPr>
          <w:rFonts w:ascii="Roboto" w:hAnsi="Roboto"/>
          <w:color w:val="4A4A4A"/>
          <w:sz w:val="21"/>
          <w:szCs w:val="21"/>
        </w:rPr>
        <w:t>Linux based and Windows operating systems</w:t>
      </w:r>
    </w:p>
    <w:p w14:paraId="5D8241D3" w14:textId="77777777" w:rsidR="004546F9" w:rsidRDefault="004546F9" w:rsidP="004546F9">
      <w:pPr>
        <w:pStyle w:val="NormalWeb"/>
        <w:numPr>
          <w:ilvl w:val="1"/>
          <w:numId w:val="10"/>
        </w:numPr>
        <w:shd w:val="clear" w:color="auto" w:fill="FFFFFF"/>
        <w:spacing w:before="0" w:beforeAutospacing="0" w:after="0" w:afterAutospacing="0"/>
        <w:ind w:left="1665"/>
        <w:textAlignment w:val="baseline"/>
        <w:rPr>
          <w:rFonts w:ascii="Roboto" w:hAnsi="Roboto"/>
          <w:color w:val="4A4A4A"/>
          <w:sz w:val="21"/>
          <w:szCs w:val="21"/>
        </w:rPr>
      </w:pPr>
      <w:r>
        <w:rPr>
          <w:rFonts w:ascii="Roboto" w:hAnsi="Roboto"/>
          <w:color w:val="4A4A4A"/>
          <w:sz w:val="21"/>
          <w:szCs w:val="21"/>
        </w:rPr>
        <w:t>MongoDB (NoSQL), InfluxDB, PostgreSQL, MS SQL, OSIsoft</w:t>
      </w:r>
    </w:p>
    <w:p w14:paraId="6924163D" w14:textId="77777777" w:rsidR="004546F9" w:rsidRDefault="004546F9" w:rsidP="004546F9">
      <w:pPr>
        <w:pStyle w:val="NormalWeb"/>
        <w:numPr>
          <w:ilvl w:val="1"/>
          <w:numId w:val="10"/>
        </w:numPr>
        <w:shd w:val="clear" w:color="auto" w:fill="FFFFFF"/>
        <w:spacing w:before="0" w:beforeAutospacing="0" w:after="0" w:afterAutospacing="0"/>
        <w:ind w:left="1665"/>
        <w:textAlignment w:val="baseline"/>
        <w:rPr>
          <w:rFonts w:ascii="Roboto" w:hAnsi="Roboto"/>
          <w:color w:val="4A4A4A"/>
          <w:sz w:val="21"/>
          <w:szCs w:val="21"/>
        </w:rPr>
      </w:pPr>
      <w:r>
        <w:rPr>
          <w:rFonts w:ascii="Roboto" w:hAnsi="Roboto"/>
          <w:color w:val="4A4A4A"/>
          <w:sz w:val="21"/>
          <w:szCs w:val="21"/>
        </w:rPr>
        <w:t>Kafka, MQTT, JMS</w:t>
      </w:r>
    </w:p>
    <w:p w14:paraId="28761327" w14:textId="77777777" w:rsidR="004546F9" w:rsidRDefault="004546F9" w:rsidP="004546F9">
      <w:pPr>
        <w:pStyle w:val="NormalWeb"/>
        <w:numPr>
          <w:ilvl w:val="1"/>
          <w:numId w:val="10"/>
        </w:numPr>
        <w:shd w:val="clear" w:color="auto" w:fill="FFFFFF"/>
        <w:spacing w:before="0" w:beforeAutospacing="0" w:after="0" w:afterAutospacing="0"/>
        <w:ind w:left="1665"/>
        <w:textAlignment w:val="baseline"/>
        <w:rPr>
          <w:rFonts w:ascii="Roboto" w:hAnsi="Roboto"/>
          <w:color w:val="4A4A4A"/>
          <w:sz w:val="21"/>
          <w:szCs w:val="21"/>
        </w:rPr>
      </w:pPr>
      <w:r>
        <w:rPr>
          <w:rFonts w:ascii="Roboto" w:hAnsi="Roboto"/>
          <w:color w:val="4A4A4A"/>
          <w:sz w:val="21"/>
          <w:szCs w:val="21"/>
        </w:rPr>
        <w:t>Power BI, Grafana, Tableau</w:t>
      </w:r>
    </w:p>
    <w:p w14:paraId="54C995B6" w14:textId="77777777" w:rsidR="004546F9" w:rsidRDefault="004546F9" w:rsidP="004546F9">
      <w:pPr>
        <w:pStyle w:val="NormalWeb"/>
        <w:numPr>
          <w:ilvl w:val="1"/>
          <w:numId w:val="10"/>
        </w:numPr>
        <w:shd w:val="clear" w:color="auto" w:fill="FFFFFF"/>
        <w:spacing w:before="0" w:beforeAutospacing="0" w:after="0" w:afterAutospacing="0"/>
        <w:ind w:left="1665"/>
        <w:textAlignment w:val="baseline"/>
        <w:rPr>
          <w:rFonts w:ascii="Roboto" w:hAnsi="Roboto"/>
          <w:color w:val="4A4A4A"/>
          <w:sz w:val="21"/>
          <w:szCs w:val="21"/>
        </w:rPr>
      </w:pPr>
      <w:r>
        <w:rPr>
          <w:rFonts w:ascii="Roboto" w:hAnsi="Roboto"/>
          <w:color w:val="4A4A4A"/>
          <w:sz w:val="21"/>
          <w:szCs w:val="21"/>
        </w:rPr>
        <w:t>Python, JavaScript, SQL</w:t>
      </w:r>
    </w:p>
    <w:p w14:paraId="269B6258" w14:textId="63B1F14D" w:rsidR="00495EFC" w:rsidRPr="00736443" w:rsidRDefault="004546F9" w:rsidP="00781F72">
      <w:pPr>
        <w:pStyle w:val="NormalWeb"/>
        <w:numPr>
          <w:ilvl w:val="1"/>
          <w:numId w:val="10"/>
        </w:numPr>
        <w:shd w:val="clear" w:color="auto" w:fill="FFFFFF"/>
        <w:spacing w:before="0" w:beforeAutospacing="0" w:after="0" w:afterAutospacing="0"/>
        <w:ind w:left="1665"/>
        <w:textAlignment w:val="baseline"/>
        <w:rPr>
          <w:rFonts w:ascii="Roboto" w:hAnsi="Roboto"/>
          <w:color w:val="4A4A4A"/>
          <w:sz w:val="21"/>
          <w:szCs w:val="21"/>
        </w:rPr>
      </w:pPr>
      <w:r w:rsidRPr="00736443">
        <w:rPr>
          <w:rFonts w:ascii="Roboto" w:hAnsi="Roboto"/>
          <w:color w:val="4A4A4A"/>
          <w:sz w:val="21"/>
          <w:szCs w:val="21"/>
        </w:rPr>
        <w:t>Project management and Version Control software (</w:t>
      </w:r>
      <w:r w:rsidR="00D64724" w:rsidRPr="00736443">
        <w:rPr>
          <w:rFonts w:ascii="Roboto" w:hAnsi="Roboto"/>
          <w:color w:val="4A4A4A"/>
          <w:sz w:val="21"/>
          <w:szCs w:val="21"/>
        </w:rPr>
        <w:t>e.g.,</w:t>
      </w:r>
      <w:r w:rsidRPr="00736443">
        <w:rPr>
          <w:rFonts w:ascii="Roboto" w:hAnsi="Roboto"/>
          <w:color w:val="4A4A4A"/>
          <w:sz w:val="21"/>
          <w:szCs w:val="21"/>
        </w:rPr>
        <w:t xml:space="preserve"> Gitlab, Atlassian stacks)</w:t>
      </w:r>
    </w:p>
    <w:p w14:paraId="7C77F640"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Prior experience in implementing enterprise-scale solutions involving large scale data</w:t>
      </w:r>
    </w:p>
    <w:p w14:paraId="212EFFB8"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Enterprise scalable deployment experience (Linux and Windows)</w:t>
      </w:r>
    </w:p>
    <w:p w14:paraId="23150319"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High level of interpersonal skills to work independently and effectively with others</w:t>
      </w:r>
    </w:p>
    <w:p w14:paraId="782493F8"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Exceptional skills related to time management and decision making</w:t>
      </w:r>
    </w:p>
    <w:p w14:paraId="2E4D92A5" w14:textId="77777777"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Willingness to travel to support customer sites (up to 10%)</w:t>
      </w:r>
    </w:p>
    <w:p w14:paraId="70FFA007" w14:textId="2A44D150" w:rsidR="004546F9" w:rsidRDefault="004546F9" w:rsidP="004546F9">
      <w:pPr>
        <w:pStyle w:val="NormalWeb"/>
        <w:numPr>
          <w:ilvl w:val="0"/>
          <w:numId w:val="10"/>
        </w:numPr>
        <w:shd w:val="clear" w:color="auto" w:fill="FFFFFF"/>
        <w:spacing w:before="0" w:beforeAutospacing="0" w:after="0" w:afterAutospacing="0"/>
        <w:textAlignment w:val="baseline"/>
        <w:rPr>
          <w:rFonts w:ascii="Roboto" w:hAnsi="Roboto"/>
          <w:color w:val="4A4A4A"/>
          <w:sz w:val="21"/>
          <w:szCs w:val="21"/>
        </w:rPr>
      </w:pPr>
      <w:r>
        <w:rPr>
          <w:rFonts w:ascii="Roboto" w:hAnsi="Roboto"/>
          <w:color w:val="4A4A4A"/>
          <w:sz w:val="21"/>
          <w:szCs w:val="21"/>
        </w:rPr>
        <w:t>Good communication skills, both verbal and written</w:t>
      </w:r>
    </w:p>
    <w:p w14:paraId="2D1EB3F1" w14:textId="77777777" w:rsidR="00D64724" w:rsidRDefault="00D64724" w:rsidP="00D64724">
      <w:pPr>
        <w:pStyle w:val="NormalWeb"/>
        <w:shd w:val="clear" w:color="auto" w:fill="FFFFFF"/>
        <w:spacing w:before="0" w:beforeAutospacing="0" w:after="0" w:afterAutospacing="0"/>
        <w:textAlignment w:val="baseline"/>
        <w:rPr>
          <w:rFonts w:ascii="Roboto" w:hAnsi="Roboto"/>
          <w:color w:val="4A4A4A"/>
          <w:sz w:val="21"/>
          <w:szCs w:val="21"/>
        </w:rPr>
      </w:pPr>
    </w:p>
    <w:p w14:paraId="401152A8" w14:textId="77777777" w:rsidR="004E5979" w:rsidRPr="004C3FE6" w:rsidRDefault="004E5979" w:rsidP="00736443">
      <w:pPr>
        <w:pStyle w:val="NormalWeb"/>
        <w:shd w:val="clear" w:color="auto" w:fill="FFFFFF"/>
        <w:rPr>
          <w:rFonts w:asciiTheme="minorHAnsi" w:hAnsiTheme="minorHAnsi" w:cstheme="minorHAnsi"/>
          <w:bCs/>
          <w:color w:val="2F5496" w:themeColor="accent5"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98756945"/>
      <w:r w:rsidRPr="004C3FE6">
        <w:rPr>
          <w:rStyle w:val="Strong"/>
          <w:rFonts w:asciiTheme="minorHAnsi" w:hAnsiTheme="minorHAnsi" w:cstheme="minorHAnsi"/>
          <w:color w:val="2F5496" w:themeColor="accent5"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Sponsorship</w:t>
      </w:r>
    </w:p>
    <w:bookmarkEnd w:id="1"/>
    <w:p w14:paraId="739CD297" w14:textId="77777777" w:rsidR="004E5979" w:rsidRPr="00A378FE" w:rsidRDefault="004E5979" w:rsidP="004E5979">
      <w:pPr>
        <w:pStyle w:val="NormalWeb"/>
        <w:numPr>
          <w:ilvl w:val="0"/>
          <w:numId w:val="6"/>
        </w:numPr>
        <w:shd w:val="clear" w:color="auto" w:fill="FFFFFF"/>
        <w:rPr>
          <w:rFonts w:asciiTheme="minorHAnsi" w:hAnsiTheme="minorHAnsi" w:cstheme="minorHAnsi"/>
          <w:sz w:val="22"/>
          <w:szCs w:val="22"/>
        </w:rPr>
      </w:pPr>
      <w:r w:rsidRPr="00A378FE">
        <w:rPr>
          <w:rFonts w:asciiTheme="minorHAnsi" w:hAnsiTheme="minorHAnsi" w:cstheme="minorHAnsi"/>
          <w:color w:val="000000"/>
          <w:sz w:val="22"/>
          <w:szCs w:val="22"/>
          <w:shd w:val="clear" w:color="auto" w:fill="FFFFFF"/>
        </w:rPr>
        <w:t xml:space="preserve">Candidates must be legally authorized to work in the Unites States on a full-time bases and will not now or in the future requires sponsorship for employment visa.  </w:t>
      </w:r>
    </w:p>
    <w:p w14:paraId="6247E9B5" w14:textId="02BE5FEB" w:rsidR="004E5979" w:rsidRPr="004C3FE6" w:rsidRDefault="004E5979" w:rsidP="00736443">
      <w:pPr>
        <w:pStyle w:val="NormalWeb"/>
        <w:shd w:val="clear" w:color="auto" w:fill="FFFFFF"/>
        <w:rPr>
          <w:rFonts w:asciiTheme="minorHAnsi" w:hAnsiTheme="minorHAnsi" w:cstheme="minorHAnsi"/>
          <w:bCs/>
          <w:color w:val="2F5496" w:themeColor="accent5"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FE6">
        <w:rPr>
          <w:rStyle w:val="Strong"/>
          <w:rFonts w:asciiTheme="minorHAnsi" w:hAnsiTheme="minorHAnsi" w:cstheme="minorHAnsi"/>
          <w:color w:val="2F5496" w:themeColor="accent5"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Benefit Package </w:t>
      </w:r>
    </w:p>
    <w:p w14:paraId="7BDDB285" w14:textId="77777777" w:rsidR="004E5979" w:rsidRPr="00A378FE" w:rsidRDefault="004E5979" w:rsidP="004E5979">
      <w:pPr>
        <w:pStyle w:val="NormalWeb"/>
        <w:numPr>
          <w:ilvl w:val="0"/>
          <w:numId w:val="6"/>
        </w:numPr>
        <w:rPr>
          <w:rFonts w:asciiTheme="minorHAnsi" w:hAnsiTheme="minorHAnsi" w:cstheme="minorHAnsi"/>
          <w:sz w:val="22"/>
          <w:szCs w:val="22"/>
        </w:rPr>
      </w:pPr>
      <w:r w:rsidRPr="00A378FE">
        <w:rPr>
          <w:rFonts w:asciiTheme="minorHAnsi" w:hAnsiTheme="minorHAnsi" w:cstheme="minorHAnsi"/>
          <w:sz w:val="22"/>
          <w:szCs w:val="22"/>
        </w:rPr>
        <w:t>We believe that work is what we do so we can do other things: to that end HBK offers four weeks of PTO to all new hires and 11 paid holidays. Paid Paternity Leave. We match up to 4% of your 401k deferrals and you are immediately vested in those funds. Our medical and dental plans with the country’s top providers are excellent. Not to mention we offer tuition reimbursement to employees after six months of employment.</w:t>
      </w:r>
    </w:p>
    <w:p w14:paraId="03169C7E" w14:textId="77777777" w:rsidR="004E5979" w:rsidRPr="00A378FE" w:rsidRDefault="004E5979" w:rsidP="004E5979">
      <w:pPr>
        <w:pStyle w:val="NormalWeb"/>
        <w:numPr>
          <w:ilvl w:val="0"/>
          <w:numId w:val="6"/>
        </w:numPr>
        <w:rPr>
          <w:rFonts w:asciiTheme="minorHAnsi" w:hAnsiTheme="minorHAnsi" w:cstheme="minorHAnsi"/>
          <w:sz w:val="22"/>
          <w:szCs w:val="22"/>
        </w:rPr>
      </w:pPr>
      <w:r w:rsidRPr="00A378FE">
        <w:rPr>
          <w:rFonts w:asciiTheme="minorHAnsi" w:hAnsiTheme="minorHAnsi" w:cstheme="minorHAnsi"/>
          <w:b/>
          <w:bCs/>
          <w:sz w:val="22"/>
          <w:szCs w:val="22"/>
        </w:rPr>
        <w:lastRenderedPageBreak/>
        <w:t>Freedom with responsibility</w:t>
      </w:r>
      <w:r w:rsidRPr="00A378FE">
        <w:rPr>
          <w:rFonts w:asciiTheme="minorHAnsi" w:hAnsiTheme="minorHAnsi" w:cstheme="minorHAnsi"/>
          <w:sz w:val="22"/>
          <w:szCs w:val="22"/>
        </w:rPr>
        <w:t xml:space="preserve"> is the framework for HBK's employees. This allows for a good balance between work and family life and for constant development of professional and personal skills in an international and enjoyable working environment.</w:t>
      </w:r>
    </w:p>
    <w:bookmarkEnd w:id="0"/>
    <w:p w14:paraId="3CC99920" w14:textId="1FB9E97A" w:rsidR="00AF093D" w:rsidRPr="00C50BC9" w:rsidRDefault="00AF093D" w:rsidP="00590A60">
      <w:pPr>
        <w:pStyle w:val="Heading2"/>
        <w:spacing w:before="120" w:after="0" w:line="276" w:lineRule="auto"/>
        <w:rPr>
          <w:rFonts w:cstheme="minorHAnsi"/>
          <w:sz w:val="28"/>
          <w:szCs w:val="28"/>
        </w:rPr>
      </w:pPr>
      <w:r w:rsidRPr="00C50BC9">
        <w:rPr>
          <w:rFonts w:cstheme="minorHAnsi"/>
          <w:sz w:val="28"/>
          <w:szCs w:val="28"/>
        </w:rPr>
        <w:t>We offer</w:t>
      </w:r>
    </w:p>
    <w:p w14:paraId="1D042530" w14:textId="77777777" w:rsidR="00AF093D" w:rsidRPr="00C50BC9" w:rsidRDefault="00AF093D" w:rsidP="00590A60">
      <w:pPr>
        <w:pStyle w:val="Brdtekst"/>
        <w:spacing w:before="120" w:line="276" w:lineRule="auto"/>
        <w:rPr>
          <w:rFonts w:cstheme="minorHAnsi"/>
        </w:rPr>
      </w:pPr>
      <w:r w:rsidRPr="00C50BC9">
        <w:rPr>
          <w:rFonts w:cstheme="minorHAnsi"/>
        </w:rPr>
        <w:t xml:space="preserve">The job will provide you with an opportunity to further your career alongside some of the best and most passionate technology experts from around the world in a leading company within the test, measurement and data analytics industry. You will be a strong contributor collaborating closely with colleagues from various business functions. </w:t>
      </w:r>
    </w:p>
    <w:p w14:paraId="43135DA2" w14:textId="77777777" w:rsidR="00AF093D" w:rsidRPr="00590A60" w:rsidRDefault="00AF093D" w:rsidP="00590A60">
      <w:pPr>
        <w:pStyle w:val="Brdtekst"/>
        <w:spacing w:before="120" w:line="276" w:lineRule="auto"/>
        <w:rPr>
          <w:rFonts w:cstheme="minorHAnsi"/>
          <w:sz w:val="20"/>
          <w:szCs w:val="20"/>
        </w:rPr>
      </w:pPr>
      <w:r w:rsidRPr="00C50BC9">
        <w:rPr>
          <w:rFonts w:cstheme="minorHAnsi"/>
        </w:rPr>
        <w:t>At HBK, we live up to our three values: Be True, Own It and Aim High. We believe in absolute integrity – it’s how we win for stakeholders, the environment and each other. We believe in teamwork and keeping our promises – to ourselves and others. Finally, we believe in being bold and positive. This is how we perform at our best and achieve greater success.</w:t>
      </w:r>
    </w:p>
    <w:p w14:paraId="58FBD65C" w14:textId="77777777" w:rsidR="00590A60" w:rsidRDefault="00AF093D" w:rsidP="00590A60">
      <w:pPr>
        <w:pStyle w:val="Heading2"/>
        <w:spacing w:before="480" w:after="0" w:line="276" w:lineRule="auto"/>
        <w:rPr>
          <w:rFonts w:cstheme="minorHAnsi"/>
          <w:sz w:val="28"/>
          <w:szCs w:val="28"/>
        </w:rPr>
      </w:pPr>
      <w:r w:rsidRPr="00C50BC9">
        <w:rPr>
          <w:rFonts w:cstheme="minorHAnsi"/>
          <w:sz w:val="28"/>
          <w:szCs w:val="28"/>
        </w:rPr>
        <w:t>One company – HBK</w:t>
      </w:r>
    </w:p>
    <w:p w14:paraId="4F943100" w14:textId="77777777" w:rsidR="00FD3A9B" w:rsidRPr="00107B90" w:rsidRDefault="00FD3A9B" w:rsidP="00FD3A9B">
      <w:pPr>
        <w:spacing w:after="160"/>
        <w:rPr>
          <w:rFonts w:asciiTheme="minorHAnsi" w:hAnsiTheme="minorHAnsi" w:cstheme="minorHAnsi"/>
          <w:sz w:val="22"/>
          <w:szCs w:val="18"/>
        </w:rPr>
      </w:pPr>
      <w:r w:rsidRPr="00107B90">
        <w:rPr>
          <w:rFonts w:asciiTheme="minorHAnsi" w:hAnsiTheme="minorHAnsi" w:cstheme="minorHAnsi"/>
          <w:sz w:val="22"/>
          <w:szCs w:val="18"/>
        </w:rPr>
        <w:t xml:space="preserve">Hottinger Brüel &amp; Kjaer (HBK) is a global leader in the fields of sensors, data acquisition, analytics and collaboration for various R&amp;D, production and in-operation applications. </w:t>
      </w:r>
    </w:p>
    <w:p w14:paraId="0328BB13" w14:textId="77777777" w:rsidR="00FD3A9B" w:rsidRPr="00107B90" w:rsidRDefault="00FD3A9B" w:rsidP="00FD3A9B">
      <w:pPr>
        <w:spacing w:after="160"/>
        <w:rPr>
          <w:rFonts w:asciiTheme="minorHAnsi" w:hAnsiTheme="minorHAnsi" w:cstheme="minorHAnsi"/>
          <w:sz w:val="22"/>
          <w:szCs w:val="18"/>
        </w:rPr>
      </w:pPr>
      <w:r w:rsidRPr="00107B90">
        <w:rPr>
          <w:rFonts w:asciiTheme="minorHAnsi" w:hAnsiTheme="minorHAnsi" w:cstheme="minorHAnsi"/>
          <w:sz w:val="22"/>
          <w:szCs w:val="18"/>
        </w:rPr>
        <w:t>Until the end of July 2020, the companies were known as Hottinger Baldwin Messtechnik GmbH (HBM) and Brüel &amp; Kjær Sound &amp; Vibration Measurement A/S respectively.</w:t>
      </w:r>
    </w:p>
    <w:p w14:paraId="4C9D74DC" w14:textId="77777777" w:rsidR="00FD3A9B" w:rsidRPr="00107B90" w:rsidRDefault="00FD3A9B" w:rsidP="00FD3A9B">
      <w:pPr>
        <w:spacing w:after="160"/>
        <w:rPr>
          <w:rFonts w:asciiTheme="minorHAnsi" w:hAnsiTheme="minorHAnsi" w:cstheme="minorHAnsi"/>
          <w:sz w:val="22"/>
          <w:szCs w:val="18"/>
        </w:rPr>
      </w:pPr>
      <w:r w:rsidRPr="00107B90">
        <w:rPr>
          <w:rFonts w:asciiTheme="minorHAnsi" w:hAnsiTheme="minorHAnsi" w:cstheme="minorHAnsi"/>
          <w:sz w:val="22"/>
          <w:szCs w:val="18"/>
        </w:rPr>
        <w:t xml:space="preserve">HBK is a subsidiary of Spectris plc and employs around 3000 people worldwide. Our product eco system covers all layers from </w:t>
      </w:r>
      <w:r w:rsidRPr="00107B90">
        <w:rPr>
          <w:rFonts w:asciiTheme="minorHAnsi" w:hAnsiTheme="minorHAnsi" w:cstheme="minorHAnsi"/>
          <w:b/>
          <w:sz w:val="22"/>
          <w:szCs w:val="18"/>
        </w:rPr>
        <w:t>sensors</w:t>
      </w:r>
      <w:r w:rsidRPr="00107B90">
        <w:rPr>
          <w:rFonts w:asciiTheme="minorHAnsi" w:hAnsiTheme="minorHAnsi" w:cstheme="minorHAnsi"/>
          <w:sz w:val="22"/>
          <w:szCs w:val="18"/>
        </w:rPr>
        <w:t xml:space="preserve">, </w:t>
      </w:r>
      <w:r w:rsidRPr="00107B90">
        <w:rPr>
          <w:rFonts w:asciiTheme="minorHAnsi" w:hAnsiTheme="minorHAnsi" w:cstheme="minorHAnsi"/>
          <w:b/>
          <w:sz w:val="22"/>
          <w:szCs w:val="18"/>
        </w:rPr>
        <w:t>electronics</w:t>
      </w:r>
      <w:r w:rsidRPr="00107B90">
        <w:rPr>
          <w:rFonts w:asciiTheme="minorHAnsi" w:hAnsiTheme="minorHAnsi" w:cstheme="minorHAnsi"/>
          <w:sz w:val="22"/>
          <w:szCs w:val="18"/>
        </w:rPr>
        <w:t xml:space="preserve">, to </w:t>
      </w:r>
      <w:r w:rsidRPr="00107B90">
        <w:rPr>
          <w:rFonts w:asciiTheme="minorHAnsi" w:hAnsiTheme="minorHAnsi" w:cstheme="minorHAnsi"/>
          <w:b/>
          <w:sz w:val="22"/>
          <w:szCs w:val="18"/>
        </w:rPr>
        <w:t>software</w:t>
      </w:r>
      <w:r w:rsidRPr="00107B90">
        <w:rPr>
          <w:rFonts w:asciiTheme="minorHAnsi" w:hAnsiTheme="minorHAnsi" w:cstheme="minorHAnsi"/>
          <w:sz w:val="22"/>
          <w:szCs w:val="18"/>
        </w:rPr>
        <w:t xml:space="preserve"> and collaboration. Our customers range from </w:t>
      </w:r>
      <w:r w:rsidRPr="00107B90">
        <w:rPr>
          <w:rFonts w:asciiTheme="minorHAnsi" w:hAnsiTheme="minorHAnsi" w:cstheme="minorHAnsi"/>
          <w:b/>
          <w:sz w:val="22"/>
          <w:szCs w:val="18"/>
        </w:rPr>
        <w:t xml:space="preserve">end users </w:t>
      </w:r>
      <w:r w:rsidRPr="00107B90">
        <w:rPr>
          <w:rFonts w:asciiTheme="minorHAnsi" w:hAnsiTheme="minorHAnsi" w:cstheme="minorHAnsi"/>
          <w:sz w:val="22"/>
          <w:szCs w:val="18"/>
        </w:rPr>
        <w:t xml:space="preserve">of the entire tool chain focusing on analytics and results in virtual testing, physical testing, and monitoring, to our </w:t>
      </w:r>
      <w:r w:rsidRPr="00107B90">
        <w:rPr>
          <w:rFonts w:asciiTheme="minorHAnsi" w:hAnsiTheme="minorHAnsi" w:cstheme="minorHAnsi"/>
          <w:b/>
          <w:sz w:val="22"/>
          <w:szCs w:val="18"/>
        </w:rPr>
        <w:t>OEM and system integrator</w:t>
      </w:r>
      <w:r w:rsidRPr="00107B90">
        <w:rPr>
          <w:rFonts w:asciiTheme="minorHAnsi" w:hAnsiTheme="minorHAnsi" w:cstheme="minorHAnsi"/>
          <w:sz w:val="22"/>
          <w:szCs w:val="18"/>
        </w:rPr>
        <w:t xml:space="preserve"> partners and customers integrating our products into their own offering and solution. The product portfolio is as versatile and varied as our customer base covering many industries.</w:t>
      </w:r>
    </w:p>
    <w:p w14:paraId="4F98F52A" w14:textId="77777777" w:rsidR="00FD3A9B" w:rsidRPr="00107B90" w:rsidRDefault="00FD3A9B" w:rsidP="00FD3A9B">
      <w:pPr>
        <w:spacing w:after="160"/>
        <w:contextualSpacing/>
        <w:rPr>
          <w:rFonts w:asciiTheme="minorHAnsi" w:hAnsiTheme="minorHAnsi" w:cstheme="minorHAnsi"/>
          <w:sz w:val="22"/>
          <w:szCs w:val="18"/>
        </w:rPr>
      </w:pPr>
      <w:r w:rsidRPr="00107B90">
        <w:rPr>
          <w:rFonts w:asciiTheme="minorHAnsi" w:hAnsiTheme="minorHAnsi" w:cstheme="minorHAnsi"/>
          <w:sz w:val="22"/>
          <w:szCs w:val="18"/>
        </w:rPr>
        <w:t>We have engineering and production facilities in Germany, Denmark, UK, Portugal, USA and China and are represented in over 80 countries worldwide. We are proud to be one of the top three suppliers worldwide in our market segments served, thanks to our high-quality products and the commitment of our employees.</w:t>
      </w:r>
    </w:p>
    <w:p w14:paraId="3A02238D" w14:textId="77777777" w:rsidR="00FD3A9B" w:rsidRPr="00107B90" w:rsidRDefault="00FD3A9B" w:rsidP="00FD3A9B">
      <w:pPr>
        <w:spacing w:after="160"/>
        <w:contextualSpacing/>
        <w:rPr>
          <w:rFonts w:asciiTheme="minorHAnsi" w:hAnsiTheme="minorHAnsi" w:cstheme="minorHAnsi"/>
          <w:sz w:val="22"/>
          <w:szCs w:val="22"/>
        </w:rPr>
      </w:pPr>
    </w:p>
    <w:p w14:paraId="0E6FDC16" w14:textId="77777777" w:rsidR="00AF093D" w:rsidRPr="00B37D60" w:rsidRDefault="00AF093D" w:rsidP="00590A60">
      <w:pPr>
        <w:spacing w:before="480" w:line="276" w:lineRule="auto"/>
        <w:rPr>
          <w:rFonts w:asciiTheme="minorHAnsi" w:hAnsiTheme="minorHAnsi"/>
          <w:sz w:val="22"/>
          <w:szCs w:val="26"/>
          <w:lang w:val="en-US"/>
        </w:rPr>
      </w:pPr>
      <w:r>
        <w:rPr>
          <w:rFonts w:asciiTheme="minorHAnsi" w:hAnsiTheme="minorHAnsi"/>
          <w:b/>
          <w:color w:val="0F4F8C"/>
          <w:sz w:val="26"/>
          <w:szCs w:val="26"/>
          <w:lang w:val="en-US"/>
        </w:rPr>
        <w:t>A</w:t>
      </w:r>
      <w:r w:rsidRPr="00B37D60">
        <w:rPr>
          <w:rFonts w:asciiTheme="minorHAnsi" w:hAnsiTheme="minorHAnsi"/>
          <w:b/>
          <w:color w:val="0F4F8C"/>
          <w:sz w:val="26"/>
          <w:szCs w:val="26"/>
          <w:lang w:val="en-US"/>
        </w:rPr>
        <w:t xml:space="preserve">pplication deadline </w:t>
      </w:r>
    </w:p>
    <w:p w14:paraId="745AE28C" w14:textId="5D9D20DF" w:rsidR="00AF093D" w:rsidRDefault="00AF093D" w:rsidP="00590A60">
      <w:pPr>
        <w:spacing w:before="120" w:after="160" w:line="276" w:lineRule="auto"/>
        <w:rPr>
          <w:rFonts w:asciiTheme="minorHAnsi" w:hAnsiTheme="minorHAnsi"/>
          <w:sz w:val="22"/>
          <w:lang w:val="en-US"/>
        </w:rPr>
      </w:pPr>
      <w:r w:rsidRPr="00B37D60">
        <w:rPr>
          <w:rFonts w:asciiTheme="minorHAnsi" w:hAnsiTheme="minorHAnsi"/>
          <w:sz w:val="22"/>
          <w:lang w:val="en-US"/>
        </w:rPr>
        <w:t>Please s</w:t>
      </w:r>
      <w:r>
        <w:rPr>
          <w:rFonts w:asciiTheme="minorHAnsi" w:hAnsiTheme="minorHAnsi"/>
          <w:sz w:val="22"/>
          <w:lang w:val="en-US"/>
        </w:rPr>
        <w:t>ubmit</w:t>
      </w:r>
      <w:r w:rsidRPr="00B37D60">
        <w:rPr>
          <w:rFonts w:asciiTheme="minorHAnsi" w:hAnsiTheme="minorHAnsi"/>
          <w:sz w:val="22"/>
          <w:lang w:val="en-US"/>
        </w:rPr>
        <w:t xml:space="preserve"> your application and </w:t>
      </w:r>
      <w:r w:rsidR="00045598">
        <w:rPr>
          <w:rFonts w:asciiTheme="minorHAnsi" w:hAnsiTheme="minorHAnsi"/>
          <w:sz w:val="22"/>
          <w:lang w:val="en-US"/>
        </w:rPr>
        <w:t>Resume/</w:t>
      </w:r>
      <w:r w:rsidRPr="00B37D60">
        <w:rPr>
          <w:rFonts w:asciiTheme="minorHAnsi" w:hAnsiTheme="minorHAnsi"/>
          <w:sz w:val="22"/>
          <w:lang w:val="en-US"/>
        </w:rPr>
        <w:t>CV</w:t>
      </w:r>
      <w:r>
        <w:rPr>
          <w:rFonts w:asciiTheme="minorHAnsi" w:hAnsiTheme="minorHAnsi"/>
          <w:sz w:val="22"/>
          <w:lang w:val="en-US"/>
        </w:rPr>
        <w:t xml:space="preserve"> by using the direct application link.</w:t>
      </w:r>
      <w:r w:rsidRPr="00B37D60">
        <w:rPr>
          <w:rFonts w:asciiTheme="minorHAnsi" w:hAnsiTheme="minorHAnsi"/>
          <w:sz w:val="22"/>
          <w:lang w:val="en-US"/>
        </w:rPr>
        <w:t xml:space="preserve"> </w:t>
      </w:r>
    </w:p>
    <w:p w14:paraId="5DB21BA7" w14:textId="77777777" w:rsidR="00AF093D" w:rsidRDefault="00AF093D" w:rsidP="00590A60">
      <w:pPr>
        <w:spacing w:after="160" w:line="276" w:lineRule="auto"/>
        <w:rPr>
          <w:rFonts w:asciiTheme="minorHAnsi" w:hAnsiTheme="minorHAnsi"/>
          <w:sz w:val="22"/>
          <w:szCs w:val="26"/>
          <w:lang w:val="en-US"/>
        </w:rPr>
      </w:pPr>
      <w:r>
        <w:rPr>
          <w:rFonts w:asciiTheme="minorHAnsi" w:hAnsiTheme="minorHAnsi"/>
          <w:sz w:val="22"/>
          <w:szCs w:val="26"/>
          <w:lang w:val="en-US"/>
        </w:rPr>
        <w:t>Please note that we will be conducting interviews on an ongoing basis.</w:t>
      </w:r>
    </w:p>
    <w:p w14:paraId="4F5B2CAF" w14:textId="77777777" w:rsidR="00AB756A" w:rsidRDefault="00AB756A" w:rsidP="00590A60">
      <w:pPr>
        <w:pStyle w:val="Heading2"/>
        <w:spacing w:before="120" w:after="0" w:line="276" w:lineRule="auto"/>
      </w:pPr>
    </w:p>
    <w:sectPr w:rsidR="00AB75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2F41" w14:textId="77777777" w:rsidR="008632FA" w:rsidRDefault="008632FA" w:rsidP="008C4987">
      <w:r>
        <w:separator/>
      </w:r>
    </w:p>
  </w:endnote>
  <w:endnote w:type="continuationSeparator" w:id="0">
    <w:p w14:paraId="59F17472" w14:textId="77777777" w:rsidR="008632FA" w:rsidRDefault="008632FA" w:rsidP="008C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32BA" w14:textId="1421D658" w:rsidR="002017EF" w:rsidRDefault="009050AB">
    <w:pPr>
      <w:pStyle w:val="Footer"/>
      <w:jc w:val="center"/>
    </w:pPr>
    <w:r>
      <w:rPr>
        <w:noProof/>
      </w:rPr>
      <mc:AlternateContent>
        <mc:Choice Requires="wps">
          <w:drawing>
            <wp:anchor distT="0" distB="0" distL="114300" distR="114300" simplePos="0" relativeHeight="251658240" behindDoc="0" locked="0" layoutInCell="0" allowOverlap="1" wp14:anchorId="7128AF87" wp14:editId="26326516">
              <wp:simplePos x="0" y="0"/>
              <wp:positionH relativeFrom="page">
                <wp:posOffset>0</wp:posOffset>
              </wp:positionH>
              <wp:positionV relativeFrom="page">
                <wp:posOffset>9594215</wp:posOffset>
              </wp:positionV>
              <wp:extent cx="7772400" cy="273050"/>
              <wp:effectExtent l="0" t="0" r="0" b="12700"/>
              <wp:wrapNone/>
              <wp:docPr id="3" name="MSIPCM38d84f859ca4c80e03fb9126" descr="{&quot;HashCode&quot;:-14129584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03CFA" w14:textId="7BF0CF6C" w:rsidR="009050AB" w:rsidRPr="009050AB" w:rsidRDefault="009050AB" w:rsidP="009050AB">
                          <w:pPr>
                            <w:jc w:val="center"/>
                            <w:rPr>
                              <w:rFonts w:ascii="Calibri" w:hAnsi="Calibri" w:cs="Calibri"/>
                              <w:color w:val="000000"/>
                              <w:sz w:val="14"/>
                            </w:rPr>
                          </w:pPr>
                          <w:r w:rsidRPr="009050AB">
                            <w:rPr>
                              <w:rFonts w:ascii="Calibri" w:hAnsi="Calibri" w:cs="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28AF87" id="_x0000_t202" coordsize="21600,21600" o:spt="202" path="m,l,21600r21600,l21600,xe">
              <v:stroke joinstyle="miter"/>
              <v:path gradientshapeok="t" o:connecttype="rect"/>
            </v:shapetype>
            <v:shape id="MSIPCM38d84f859ca4c80e03fb9126" o:spid="_x0000_s1026" type="#_x0000_t202" alt="{&quot;HashCode&quot;:-1412958424,&quot;Height&quot;:792.0,&quot;Width&quot;:612.0,&quot;Placement&quot;:&quot;Footer&quot;,&quot;Index&quot;:&quot;Primary&quot;,&quot;Section&quot;:1,&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7B03CFA" w14:textId="7BF0CF6C" w:rsidR="009050AB" w:rsidRPr="009050AB" w:rsidRDefault="009050AB" w:rsidP="009050AB">
                    <w:pPr>
                      <w:jc w:val="center"/>
                      <w:rPr>
                        <w:rFonts w:ascii="Calibri" w:hAnsi="Calibri" w:cs="Calibri"/>
                        <w:color w:val="000000"/>
                        <w:sz w:val="14"/>
                      </w:rPr>
                    </w:pPr>
                    <w:r w:rsidRPr="009050AB">
                      <w:rPr>
                        <w:rFonts w:ascii="Calibri" w:hAnsi="Calibri" w:cs="Calibri"/>
                        <w:color w:val="000000"/>
                        <w:sz w:val="14"/>
                      </w:rPr>
                      <w:t>UNRESTRICTED</w:t>
                    </w:r>
                  </w:p>
                </w:txbxContent>
              </v:textbox>
              <w10:wrap anchorx="page" anchory="page"/>
            </v:shape>
          </w:pict>
        </mc:Fallback>
      </mc:AlternateContent>
    </w:r>
    <w:sdt>
      <w:sdtPr>
        <w:id w:val="-1711178762"/>
        <w:docPartObj>
          <w:docPartGallery w:val="Page Numbers (Bottom of Page)"/>
          <w:docPartUnique/>
        </w:docPartObj>
      </w:sdtPr>
      <w:sdtEndPr>
        <w:rPr>
          <w:noProof/>
        </w:rPr>
      </w:sdtEndPr>
      <w:sdtContent>
        <w:r w:rsidR="002017EF" w:rsidRPr="002017EF">
          <w:rPr>
            <w:rFonts w:asciiTheme="minorHAnsi" w:hAnsiTheme="minorHAnsi" w:cstheme="minorHAnsi"/>
            <w:sz w:val="20"/>
          </w:rPr>
          <w:fldChar w:fldCharType="begin"/>
        </w:r>
        <w:r w:rsidR="002017EF" w:rsidRPr="002017EF">
          <w:rPr>
            <w:rFonts w:asciiTheme="minorHAnsi" w:hAnsiTheme="minorHAnsi" w:cstheme="minorHAnsi"/>
            <w:sz w:val="20"/>
          </w:rPr>
          <w:instrText xml:space="preserve"> PAGE   \* MERGEFORMAT </w:instrText>
        </w:r>
        <w:r w:rsidR="002017EF" w:rsidRPr="002017EF">
          <w:rPr>
            <w:rFonts w:asciiTheme="minorHAnsi" w:hAnsiTheme="minorHAnsi" w:cstheme="minorHAnsi"/>
            <w:sz w:val="20"/>
          </w:rPr>
          <w:fldChar w:fldCharType="separate"/>
        </w:r>
        <w:r w:rsidR="00661623">
          <w:rPr>
            <w:rFonts w:asciiTheme="minorHAnsi" w:hAnsiTheme="minorHAnsi" w:cstheme="minorHAnsi"/>
            <w:noProof/>
            <w:sz w:val="20"/>
          </w:rPr>
          <w:t>3</w:t>
        </w:r>
        <w:r w:rsidR="002017EF" w:rsidRPr="002017EF">
          <w:rPr>
            <w:rFonts w:asciiTheme="minorHAnsi" w:hAnsiTheme="minorHAnsi" w:cstheme="minorHAnsi"/>
            <w:noProof/>
            <w:sz w:val="20"/>
          </w:rPr>
          <w:fldChar w:fldCharType="end"/>
        </w:r>
      </w:sdtContent>
    </w:sdt>
  </w:p>
  <w:p w14:paraId="1D35DAA5" w14:textId="77777777" w:rsidR="008C4987" w:rsidRDefault="008C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E341" w14:textId="77777777" w:rsidR="008632FA" w:rsidRDefault="008632FA" w:rsidP="008C4987">
      <w:r>
        <w:separator/>
      </w:r>
    </w:p>
  </w:footnote>
  <w:footnote w:type="continuationSeparator" w:id="0">
    <w:p w14:paraId="18856E24" w14:textId="77777777" w:rsidR="008632FA" w:rsidRDefault="008632FA" w:rsidP="008C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5B97" w14:textId="77777777" w:rsidR="008C4987" w:rsidRDefault="008C4987" w:rsidP="008C4987">
    <w:pPr>
      <w:pStyle w:val="Header"/>
      <w:jc w:val="right"/>
    </w:pPr>
    <w:r>
      <w:rPr>
        <w:noProof/>
        <w:lang w:val="en-US"/>
      </w:rPr>
      <w:drawing>
        <wp:inline distT="0" distB="0" distL="0" distR="0" wp14:anchorId="5B8F0CED" wp14:editId="19EFC840">
          <wp:extent cx="1376244" cy="7396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48" cy="754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AE5EC3"/>
    <w:multiLevelType w:val="hybridMultilevel"/>
    <w:tmpl w:val="823491E8"/>
    <w:lvl w:ilvl="0" w:tplc="04090001">
      <w:start w:val="1"/>
      <w:numFmt w:val="bullet"/>
      <w:lvlText w:val=""/>
      <w:lvlJc w:val="left"/>
      <w:pPr>
        <w:ind w:left="720" w:hanging="360"/>
      </w:pPr>
      <w:rPr>
        <w:rFonts w:ascii="Symbol" w:hAnsi="Symbol" w:hint="default"/>
      </w:rPr>
    </w:lvl>
    <w:lvl w:ilvl="1" w:tplc="240AFC92">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59491C"/>
    <w:multiLevelType w:val="hybridMultilevel"/>
    <w:tmpl w:val="EF7A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8144F"/>
    <w:multiLevelType w:val="hybridMultilevel"/>
    <w:tmpl w:val="89C8302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DA1530"/>
    <w:multiLevelType w:val="hybridMultilevel"/>
    <w:tmpl w:val="F90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53555"/>
    <w:multiLevelType w:val="hybridMultilevel"/>
    <w:tmpl w:val="699A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34B83"/>
    <w:multiLevelType w:val="multilevel"/>
    <w:tmpl w:val="464C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F099F"/>
    <w:multiLevelType w:val="hybridMultilevel"/>
    <w:tmpl w:val="99A0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67D7A"/>
    <w:multiLevelType w:val="multilevel"/>
    <w:tmpl w:val="0212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8F551F"/>
    <w:multiLevelType w:val="multilevel"/>
    <w:tmpl w:val="BFF2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8964740">
    <w:abstractNumId w:val="1"/>
  </w:num>
  <w:num w:numId="2" w16cid:durableId="1141533519">
    <w:abstractNumId w:val="4"/>
  </w:num>
  <w:num w:numId="3" w16cid:durableId="1942688299">
    <w:abstractNumId w:val="7"/>
  </w:num>
  <w:num w:numId="4" w16cid:durableId="791362227">
    <w:abstractNumId w:val="3"/>
  </w:num>
  <w:num w:numId="5" w16cid:durableId="1692562944">
    <w:abstractNumId w:val="5"/>
  </w:num>
  <w:num w:numId="6" w16cid:durableId="1682851300">
    <w:abstractNumId w:val="2"/>
  </w:num>
  <w:num w:numId="7" w16cid:durableId="1931741892">
    <w:abstractNumId w:val="0"/>
  </w:num>
  <w:num w:numId="8" w16cid:durableId="145434226">
    <w:abstractNumId w:val="6"/>
  </w:num>
  <w:num w:numId="9" w16cid:durableId="358434465">
    <w:abstractNumId w:val="9"/>
  </w:num>
  <w:num w:numId="10" w16cid:durableId="11781552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0C"/>
    <w:rsid w:val="00033039"/>
    <w:rsid w:val="00045598"/>
    <w:rsid w:val="00081733"/>
    <w:rsid w:val="000902CB"/>
    <w:rsid w:val="000C25BA"/>
    <w:rsid w:val="00107B90"/>
    <w:rsid w:val="0014345E"/>
    <w:rsid w:val="001A5F61"/>
    <w:rsid w:val="002017EF"/>
    <w:rsid w:val="00225CB3"/>
    <w:rsid w:val="002F35FC"/>
    <w:rsid w:val="00335C1A"/>
    <w:rsid w:val="003566EF"/>
    <w:rsid w:val="00397A1D"/>
    <w:rsid w:val="003C1C57"/>
    <w:rsid w:val="003D7AE0"/>
    <w:rsid w:val="004546F9"/>
    <w:rsid w:val="00474D91"/>
    <w:rsid w:val="00492037"/>
    <w:rsid w:val="00495EFC"/>
    <w:rsid w:val="004C3FE6"/>
    <w:rsid w:val="004E5979"/>
    <w:rsid w:val="00502C74"/>
    <w:rsid w:val="0050388D"/>
    <w:rsid w:val="005220C0"/>
    <w:rsid w:val="00590A60"/>
    <w:rsid w:val="005A0F96"/>
    <w:rsid w:val="00604993"/>
    <w:rsid w:val="00623384"/>
    <w:rsid w:val="00661623"/>
    <w:rsid w:val="006A58AD"/>
    <w:rsid w:val="006A7464"/>
    <w:rsid w:val="006B205C"/>
    <w:rsid w:val="00736443"/>
    <w:rsid w:val="00813AFD"/>
    <w:rsid w:val="008632FA"/>
    <w:rsid w:val="00865B99"/>
    <w:rsid w:val="00896AD4"/>
    <w:rsid w:val="008A18D9"/>
    <w:rsid w:val="008C16E4"/>
    <w:rsid w:val="008C4987"/>
    <w:rsid w:val="008D375C"/>
    <w:rsid w:val="008E58E3"/>
    <w:rsid w:val="008F50C0"/>
    <w:rsid w:val="009050AB"/>
    <w:rsid w:val="0097036C"/>
    <w:rsid w:val="0097445A"/>
    <w:rsid w:val="009A546E"/>
    <w:rsid w:val="009C2B33"/>
    <w:rsid w:val="009E1498"/>
    <w:rsid w:val="00A378FE"/>
    <w:rsid w:val="00A41400"/>
    <w:rsid w:val="00A45052"/>
    <w:rsid w:val="00A47818"/>
    <w:rsid w:val="00A71C81"/>
    <w:rsid w:val="00A96933"/>
    <w:rsid w:val="00AB756A"/>
    <w:rsid w:val="00AD17CE"/>
    <w:rsid w:val="00AE510C"/>
    <w:rsid w:val="00AF093D"/>
    <w:rsid w:val="00B26C3E"/>
    <w:rsid w:val="00B77658"/>
    <w:rsid w:val="00C2551A"/>
    <w:rsid w:val="00C44423"/>
    <w:rsid w:val="00C44725"/>
    <w:rsid w:val="00CA6503"/>
    <w:rsid w:val="00CE2E0D"/>
    <w:rsid w:val="00D64724"/>
    <w:rsid w:val="00D90598"/>
    <w:rsid w:val="00E049A4"/>
    <w:rsid w:val="00E20111"/>
    <w:rsid w:val="00E80A34"/>
    <w:rsid w:val="00E96209"/>
    <w:rsid w:val="00ED0588"/>
    <w:rsid w:val="00EE185A"/>
    <w:rsid w:val="00F00EAF"/>
    <w:rsid w:val="00F3571D"/>
    <w:rsid w:val="00F57F7B"/>
    <w:rsid w:val="00F613F7"/>
    <w:rsid w:val="00F908E9"/>
    <w:rsid w:val="00FC2105"/>
    <w:rsid w:val="00FD3A9B"/>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D8268"/>
  <w15:chartTrackingRefBased/>
  <w15:docId w15:val="{5D7E37C3-4E5B-4C7B-BFE7-9FE89602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D9"/>
    <w:pPr>
      <w:spacing w:after="0" w:line="240" w:lineRule="auto"/>
    </w:pPr>
    <w:rPr>
      <w:rFonts w:ascii="Times New Roman" w:eastAsia="Times New Roman" w:hAnsi="Times New Roman" w:cs="Times New Roman"/>
      <w:sz w:val="24"/>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18D9"/>
    <w:rPr>
      <w:color w:val="0000FF"/>
      <w:u w:val="single"/>
    </w:rPr>
  </w:style>
  <w:style w:type="paragraph" w:styleId="ListParagraph">
    <w:name w:val="List Paragraph"/>
    <w:basedOn w:val="Normal"/>
    <w:uiPriority w:val="34"/>
    <w:qFormat/>
    <w:rsid w:val="008A18D9"/>
    <w:pPr>
      <w:spacing w:after="160" w:line="256" w:lineRule="auto"/>
      <w:ind w:left="720"/>
      <w:contextualSpacing/>
    </w:pPr>
    <w:rPr>
      <w:rFonts w:asciiTheme="minorHAnsi" w:eastAsiaTheme="minorHAnsi" w:hAnsiTheme="minorHAnsi" w:cstheme="minorBidi"/>
      <w:sz w:val="22"/>
      <w:szCs w:val="22"/>
      <w:lang w:val="en-GB"/>
    </w:rPr>
  </w:style>
  <w:style w:type="character" w:customStyle="1" w:styleId="Heading2Char">
    <w:name w:val="Heading2 Char"/>
    <w:basedOn w:val="DefaultParagraphFont"/>
    <w:link w:val="Heading2"/>
    <w:locked/>
    <w:rsid w:val="008A18D9"/>
    <w:rPr>
      <w:rFonts w:cs="Calibri"/>
      <w:b/>
      <w:color w:val="0F4F8C"/>
    </w:rPr>
  </w:style>
  <w:style w:type="paragraph" w:customStyle="1" w:styleId="Heading2">
    <w:name w:val="Heading2"/>
    <w:basedOn w:val="Normal"/>
    <w:link w:val="Heading2Char"/>
    <w:qFormat/>
    <w:rsid w:val="008A18D9"/>
    <w:pPr>
      <w:spacing w:after="160"/>
    </w:pPr>
    <w:rPr>
      <w:rFonts w:asciiTheme="minorHAnsi" w:eastAsiaTheme="minorHAnsi" w:hAnsiTheme="minorHAnsi" w:cs="Calibri"/>
      <w:b/>
      <w:color w:val="0F4F8C"/>
      <w:sz w:val="22"/>
      <w:szCs w:val="22"/>
      <w:lang w:val="en-US"/>
    </w:rPr>
  </w:style>
  <w:style w:type="character" w:customStyle="1" w:styleId="BrdtekstChar">
    <w:name w:val="Brødtekst Char"/>
    <w:basedOn w:val="DefaultParagraphFont"/>
    <w:link w:val="Brdtekst"/>
    <w:locked/>
    <w:rsid w:val="008A18D9"/>
    <w:rPr>
      <w:rFonts w:cs="Calibri"/>
    </w:rPr>
  </w:style>
  <w:style w:type="paragraph" w:customStyle="1" w:styleId="Brdtekst">
    <w:name w:val="Brødtekst"/>
    <w:basedOn w:val="Normal"/>
    <w:link w:val="BrdtekstChar"/>
    <w:qFormat/>
    <w:rsid w:val="008A18D9"/>
    <w:rPr>
      <w:rFonts w:asciiTheme="minorHAnsi" w:eastAsiaTheme="minorHAnsi" w:hAnsiTheme="minorHAnsi" w:cs="Calibri"/>
      <w:sz w:val="22"/>
      <w:szCs w:val="22"/>
      <w:lang w:val="en-US"/>
    </w:rPr>
  </w:style>
  <w:style w:type="paragraph" w:styleId="NoSpacing">
    <w:name w:val="No Spacing"/>
    <w:uiPriority w:val="1"/>
    <w:qFormat/>
    <w:rsid w:val="006B205C"/>
    <w:pPr>
      <w:spacing w:after="0" w:line="240" w:lineRule="auto"/>
    </w:pPr>
  </w:style>
  <w:style w:type="paragraph" w:customStyle="1" w:styleId="Secondarylabels">
    <w:name w:val="Secondary labels"/>
    <w:basedOn w:val="Normal"/>
    <w:qFormat/>
    <w:rsid w:val="006B205C"/>
    <w:pPr>
      <w:spacing w:before="120" w:after="120"/>
    </w:pPr>
    <w:rPr>
      <w:rFonts w:ascii="Calibri" w:eastAsia="Calibri" w:hAnsi="Calibri"/>
      <w:b/>
      <w:color w:val="262626"/>
      <w:sz w:val="20"/>
      <w:szCs w:val="22"/>
      <w:lang w:val="en-US"/>
    </w:rPr>
  </w:style>
  <w:style w:type="paragraph" w:styleId="Header">
    <w:name w:val="header"/>
    <w:basedOn w:val="Normal"/>
    <w:link w:val="HeaderChar"/>
    <w:uiPriority w:val="99"/>
    <w:unhideWhenUsed/>
    <w:rsid w:val="008C4987"/>
    <w:pPr>
      <w:tabs>
        <w:tab w:val="center" w:pos="4680"/>
        <w:tab w:val="right" w:pos="9360"/>
      </w:tabs>
    </w:pPr>
  </w:style>
  <w:style w:type="character" w:customStyle="1" w:styleId="HeaderChar">
    <w:name w:val="Header Char"/>
    <w:basedOn w:val="DefaultParagraphFont"/>
    <w:link w:val="Header"/>
    <w:uiPriority w:val="99"/>
    <w:rsid w:val="008C4987"/>
    <w:rPr>
      <w:rFonts w:ascii="Times New Roman" w:eastAsia="Times New Roman" w:hAnsi="Times New Roman" w:cs="Times New Roman"/>
      <w:sz w:val="24"/>
      <w:szCs w:val="20"/>
      <w:lang w:val="da-DK"/>
    </w:rPr>
  </w:style>
  <w:style w:type="paragraph" w:styleId="Footer">
    <w:name w:val="footer"/>
    <w:basedOn w:val="Normal"/>
    <w:link w:val="FooterChar"/>
    <w:uiPriority w:val="99"/>
    <w:unhideWhenUsed/>
    <w:rsid w:val="008C4987"/>
    <w:pPr>
      <w:tabs>
        <w:tab w:val="center" w:pos="4680"/>
        <w:tab w:val="right" w:pos="9360"/>
      </w:tabs>
    </w:pPr>
  </w:style>
  <w:style w:type="character" w:customStyle="1" w:styleId="FooterChar">
    <w:name w:val="Footer Char"/>
    <w:basedOn w:val="DefaultParagraphFont"/>
    <w:link w:val="Footer"/>
    <w:uiPriority w:val="99"/>
    <w:rsid w:val="008C4987"/>
    <w:rPr>
      <w:rFonts w:ascii="Times New Roman" w:eastAsia="Times New Roman" w:hAnsi="Times New Roman" w:cs="Times New Roman"/>
      <w:sz w:val="24"/>
      <w:szCs w:val="20"/>
      <w:lang w:val="da-DK"/>
    </w:rPr>
  </w:style>
  <w:style w:type="character" w:styleId="CommentReference">
    <w:name w:val="annotation reference"/>
    <w:basedOn w:val="DefaultParagraphFont"/>
    <w:uiPriority w:val="99"/>
    <w:semiHidden/>
    <w:unhideWhenUsed/>
    <w:rsid w:val="00F613F7"/>
    <w:rPr>
      <w:sz w:val="16"/>
      <w:szCs w:val="16"/>
    </w:rPr>
  </w:style>
  <w:style w:type="paragraph" w:styleId="CommentText">
    <w:name w:val="annotation text"/>
    <w:basedOn w:val="Normal"/>
    <w:link w:val="CommentTextChar"/>
    <w:uiPriority w:val="99"/>
    <w:semiHidden/>
    <w:unhideWhenUsed/>
    <w:rsid w:val="00F613F7"/>
    <w:rPr>
      <w:sz w:val="20"/>
    </w:rPr>
  </w:style>
  <w:style w:type="character" w:customStyle="1" w:styleId="CommentTextChar">
    <w:name w:val="Comment Text Char"/>
    <w:basedOn w:val="DefaultParagraphFont"/>
    <w:link w:val="CommentText"/>
    <w:uiPriority w:val="99"/>
    <w:semiHidden/>
    <w:rsid w:val="00F613F7"/>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F613F7"/>
    <w:rPr>
      <w:b/>
      <w:bCs/>
    </w:rPr>
  </w:style>
  <w:style w:type="character" w:customStyle="1" w:styleId="CommentSubjectChar">
    <w:name w:val="Comment Subject Char"/>
    <w:basedOn w:val="CommentTextChar"/>
    <w:link w:val="CommentSubject"/>
    <w:uiPriority w:val="99"/>
    <w:semiHidden/>
    <w:rsid w:val="00F613F7"/>
    <w:rPr>
      <w:rFonts w:ascii="Times New Roman" w:eastAsia="Times New Roman" w:hAnsi="Times New Roman" w:cs="Times New Roman"/>
      <w:b/>
      <w:bCs/>
      <w:sz w:val="20"/>
      <w:szCs w:val="20"/>
      <w:lang w:val="da-DK"/>
    </w:rPr>
  </w:style>
  <w:style w:type="paragraph" w:styleId="NormalWeb">
    <w:name w:val="Normal (Web)"/>
    <w:basedOn w:val="Normal"/>
    <w:uiPriority w:val="99"/>
    <w:semiHidden/>
    <w:unhideWhenUsed/>
    <w:rsid w:val="004E5979"/>
    <w:pPr>
      <w:spacing w:before="100" w:beforeAutospacing="1" w:after="100" w:afterAutospacing="1"/>
    </w:pPr>
    <w:rPr>
      <w:szCs w:val="24"/>
      <w:lang w:val="en-US"/>
    </w:rPr>
  </w:style>
  <w:style w:type="character" w:styleId="Strong">
    <w:name w:val="Strong"/>
    <w:basedOn w:val="DefaultParagraphFont"/>
    <w:uiPriority w:val="22"/>
    <w:qFormat/>
    <w:rsid w:val="004E5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968364">
      <w:bodyDiv w:val="1"/>
      <w:marLeft w:val="0"/>
      <w:marRight w:val="0"/>
      <w:marTop w:val="0"/>
      <w:marBottom w:val="0"/>
      <w:divBdr>
        <w:top w:val="none" w:sz="0" w:space="0" w:color="auto"/>
        <w:left w:val="none" w:sz="0" w:space="0" w:color="auto"/>
        <w:bottom w:val="none" w:sz="0" w:space="0" w:color="auto"/>
        <w:right w:val="none" w:sz="0" w:space="0" w:color="auto"/>
      </w:divBdr>
    </w:div>
    <w:div w:id="1442066011">
      <w:bodyDiv w:val="1"/>
      <w:marLeft w:val="0"/>
      <w:marRight w:val="0"/>
      <w:marTop w:val="0"/>
      <w:marBottom w:val="0"/>
      <w:divBdr>
        <w:top w:val="none" w:sz="0" w:space="0" w:color="auto"/>
        <w:left w:val="none" w:sz="0" w:space="0" w:color="auto"/>
        <w:bottom w:val="none" w:sz="0" w:space="0" w:color="auto"/>
        <w:right w:val="none" w:sz="0" w:space="0" w:color="auto"/>
      </w:divBdr>
    </w:div>
    <w:div w:id="20919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HBM nCode Federal LLC</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Pompetzki</dc:creator>
  <cp:keywords/>
  <dc:description/>
  <cp:lastModifiedBy>Ligia Isabel Matousek</cp:lastModifiedBy>
  <cp:revision>11</cp:revision>
  <dcterms:created xsi:type="dcterms:W3CDTF">2022-09-09T03:08:00Z</dcterms:created>
  <dcterms:modified xsi:type="dcterms:W3CDTF">2022-09-09T03:18:00Z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8be00-d674-40fd-8399-cd3587f85bc0_Enabled">
    <vt:lpwstr>true</vt:lpwstr>
  </property>
  <property fmtid="{D5CDD505-2E9C-101B-9397-08002B2CF9AE}" pid="3" name="MSIP_Label_9208be00-d674-40fd-8399-cd3587f85bc0_SetDate">
    <vt:lpwstr>2022-09-09T03:08:43Z</vt:lpwstr>
  </property>
  <property fmtid="{D5CDD505-2E9C-101B-9397-08002B2CF9AE}" pid="4" name="MSIP_Label_9208be00-d674-40fd-8399-cd3587f85bc0_Method">
    <vt:lpwstr>Privileged</vt:lpwstr>
  </property>
  <property fmtid="{D5CDD505-2E9C-101B-9397-08002B2CF9AE}" pid="5" name="MSIP_Label_9208be00-d674-40fd-8399-cd3587f85bc0_Name">
    <vt:lpwstr>Unrestricted</vt:lpwstr>
  </property>
  <property fmtid="{D5CDD505-2E9C-101B-9397-08002B2CF9AE}" pid="6" name="MSIP_Label_9208be00-d674-40fd-8399-cd3587f85bc0_SiteId">
    <vt:lpwstr>6cce74a3-3975-45e0-9893-b072988b30b6</vt:lpwstr>
  </property>
  <property fmtid="{D5CDD505-2E9C-101B-9397-08002B2CF9AE}" pid="7" name="MSIP_Label_9208be00-d674-40fd-8399-cd3587f85bc0_ActionId">
    <vt:lpwstr>82fed408-dde3-4fa1-9732-18957d45811e</vt:lpwstr>
  </property>
  <property fmtid="{D5CDD505-2E9C-101B-9397-08002B2CF9AE}" pid="8" name="MSIP_Label_9208be00-d674-40fd-8399-cd3587f85bc0_ContentBits">
    <vt:lpwstr>2</vt:lpwstr>
  </property>
</Properties>
</file>